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E468" w14:textId="77777777" w:rsidR="00397F2A" w:rsidRDefault="0003531A" w:rsidP="00213DB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70C2B">
        <w:rPr>
          <w:rFonts w:ascii="Arial" w:hAnsi="Arial" w:cs="Arial"/>
          <w:sz w:val="24"/>
          <w:szCs w:val="24"/>
        </w:rPr>
        <w:t xml:space="preserve">Correlativo: </w:t>
      </w:r>
      <w:r w:rsidR="0071102F">
        <w:rPr>
          <w:rFonts w:ascii="Arial" w:hAnsi="Arial" w:cs="Arial"/>
          <w:b/>
          <w:sz w:val="24"/>
          <w:szCs w:val="24"/>
          <w:u w:val="single"/>
        </w:rPr>
        <w:t>DSAA-2023- 2516</w:t>
      </w:r>
      <w:r w:rsidRPr="00D70C2B">
        <w:rPr>
          <w:rFonts w:ascii="Arial" w:hAnsi="Arial" w:cs="Arial"/>
          <w:sz w:val="24"/>
          <w:szCs w:val="24"/>
        </w:rPr>
        <w:t xml:space="preserve">                          </w:t>
      </w:r>
    </w:p>
    <w:p w14:paraId="4BD6D31C" w14:textId="2C2858B5" w:rsidR="0003531A" w:rsidRPr="00397F2A" w:rsidRDefault="0003531A" w:rsidP="00397F2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D70C2B">
        <w:rPr>
          <w:rFonts w:ascii="Arial" w:hAnsi="Arial" w:cs="Arial"/>
          <w:sz w:val="24"/>
          <w:szCs w:val="24"/>
        </w:rPr>
        <w:t xml:space="preserve">Caracas, </w:t>
      </w:r>
      <w:r w:rsidR="0071102F" w:rsidRPr="00397F2A">
        <w:rPr>
          <w:rFonts w:ascii="Arial" w:hAnsi="Arial" w:cs="Arial"/>
          <w:b/>
          <w:bCs/>
          <w:sz w:val="24"/>
          <w:szCs w:val="24"/>
        </w:rPr>
        <w:t>17</w:t>
      </w:r>
      <w:r w:rsidR="00397F2A" w:rsidRPr="00397F2A">
        <w:rPr>
          <w:rFonts w:ascii="Arial" w:hAnsi="Arial" w:cs="Arial"/>
          <w:b/>
          <w:bCs/>
          <w:sz w:val="24"/>
          <w:szCs w:val="24"/>
        </w:rPr>
        <w:t xml:space="preserve">  AGO </w:t>
      </w:r>
      <w:r w:rsidR="0071102F" w:rsidRPr="00397F2A">
        <w:rPr>
          <w:rFonts w:ascii="Arial" w:hAnsi="Arial" w:cs="Arial"/>
          <w:b/>
          <w:bCs/>
          <w:sz w:val="24"/>
          <w:szCs w:val="24"/>
        </w:rPr>
        <w:t>2</w:t>
      </w:r>
      <w:r w:rsidR="00397F2A" w:rsidRPr="00397F2A">
        <w:rPr>
          <w:rFonts w:ascii="Arial" w:hAnsi="Arial" w:cs="Arial"/>
          <w:b/>
          <w:bCs/>
          <w:sz w:val="24"/>
          <w:szCs w:val="24"/>
        </w:rPr>
        <w:t>0</w:t>
      </w:r>
      <w:r w:rsidR="0071102F" w:rsidRPr="00397F2A">
        <w:rPr>
          <w:rFonts w:ascii="Arial" w:hAnsi="Arial" w:cs="Arial"/>
          <w:b/>
          <w:bCs/>
          <w:sz w:val="24"/>
          <w:szCs w:val="24"/>
        </w:rPr>
        <w:t>23</w:t>
      </w:r>
    </w:p>
    <w:p w14:paraId="09C9F3A7" w14:textId="77777777" w:rsidR="008E6930" w:rsidRPr="00D70C2B" w:rsidRDefault="008E6930" w:rsidP="00213DB4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0C2B">
        <w:rPr>
          <w:rFonts w:ascii="Arial" w:hAnsi="Arial" w:cs="Arial"/>
          <w:b/>
          <w:sz w:val="24"/>
          <w:szCs w:val="24"/>
          <w:u w:val="single"/>
        </w:rPr>
        <w:t>CIRCULAR</w:t>
      </w:r>
    </w:p>
    <w:p w14:paraId="239515E7" w14:textId="77777777" w:rsidR="00CF2F4D" w:rsidRPr="00D70C2B" w:rsidRDefault="00CF2F4D" w:rsidP="00213DB4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75F64B" w14:textId="77777777" w:rsidR="00CF2F4D" w:rsidRPr="00D70C2B" w:rsidRDefault="00CF2F4D" w:rsidP="00213D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b/>
          <w:sz w:val="24"/>
          <w:szCs w:val="24"/>
        </w:rPr>
        <w:t>EMPRESAS DE SEGUROS</w:t>
      </w:r>
    </w:p>
    <w:p w14:paraId="2D7657A4" w14:textId="77777777" w:rsidR="00327F4F" w:rsidRPr="00D70C2B" w:rsidRDefault="00327F4F" w:rsidP="00213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0CF17E" w14:textId="77777777" w:rsidR="00CD6D54" w:rsidRPr="00D70C2B" w:rsidRDefault="00CF2F4D" w:rsidP="00213DB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0C2B">
        <w:rPr>
          <w:rFonts w:ascii="Arial" w:hAnsi="Arial" w:cs="Arial"/>
          <w:sz w:val="24"/>
          <w:szCs w:val="24"/>
        </w:rPr>
        <w:t xml:space="preserve">Quien suscribe, </w:t>
      </w:r>
      <w:r w:rsidRPr="00D70C2B">
        <w:rPr>
          <w:rFonts w:ascii="Arial" w:hAnsi="Arial" w:cs="Arial"/>
          <w:b/>
          <w:sz w:val="24"/>
          <w:szCs w:val="24"/>
        </w:rPr>
        <w:t>OMAR OROZCO COLMENARES</w:t>
      </w:r>
      <w:r w:rsidRPr="00D70C2B">
        <w:rPr>
          <w:rFonts w:ascii="Arial" w:hAnsi="Arial" w:cs="Arial"/>
          <w:sz w:val="24"/>
          <w:szCs w:val="24"/>
        </w:rPr>
        <w:t xml:space="preserve">, Superintendente de la Actividad Aseguradora (E), designado según Resolución N° 003 de fecha 18 de enero de 2021, publicada en la Gaceta Oficial de la República Bolivariana de Venezuela N° 42.049 de fecha 18 de enero de 2021, en ejercicio de las atribuciones conferidas en el artículo 8 (numerales 1, 4 y 37) del </w:t>
      </w:r>
      <w:r w:rsidR="00720509" w:rsidRPr="00D70C2B">
        <w:rPr>
          <w:rFonts w:ascii="Arial" w:hAnsi="Arial" w:cs="Arial"/>
          <w:sz w:val="24"/>
          <w:szCs w:val="24"/>
        </w:rPr>
        <w:t xml:space="preserve">Decreto con Rango, Valor y Fuerza de </w:t>
      </w:r>
      <w:r w:rsidR="0003531A" w:rsidRPr="00D70C2B">
        <w:rPr>
          <w:rFonts w:ascii="Arial" w:hAnsi="Arial" w:cs="Arial"/>
          <w:sz w:val="24"/>
          <w:szCs w:val="24"/>
        </w:rPr>
        <w:t xml:space="preserve">Ley de la Actividad Aseguradora, </w:t>
      </w:r>
      <w:r w:rsidRPr="00D70C2B">
        <w:rPr>
          <w:rFonts w:ascii="Arial" w:hAnsi="Arial" w:cs="Arial"/>
          <w:sz w:val="24"/>
          <w:szCs w:val="24"/>
        </w:rPr>
        <w:t>ordena</w:t>
      </w:r>
      <w:r w:rsidR="00CD6D54" w:rsidRPr="00D70C2B">
        <w:rPr>
          <w:rFonts w:ascii="Arial" w:hAnsi="Arial" w:cs="Arial"/>
          <w:sz w:val="24"/>
          <w:szCs w:val="24"/>
        </w:rPr>
        <w:t>:</w:t>
      </w:r>
    </w:p>
    <w:p w14:paraId="7B992A1D" w14:textId="77777777" w:rsidR="00CD6D54" w:rsidRPr="00D70C2B" w:rsidRDefault="00CD6D54" w:rsidP="00213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F19558" w14:textId="77777777" w:rsidR="00A916FE" w:rsidRPr="00D70C2B" w:rsidRDefault="00CD6D54" w:rsidP="00A916FE">
      <w:pPr>
        <w:pStyle w:val="Sinespaciado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sz w:val="24"/>
          <w:szCs w:val="24"/>
        </w:rPr>
        <w:t xml:space="preserve">Dejar sin efecto </w:t>
      </w:r>
      <w:r w:rsidR="00A916FE" w:rsidRPr="00D70C2B">
        <w:rPr>
          <w:rFonts w:ascii="Arial" w:hAnsi="Arial" w:cs="Arial"/>
          <w:sz w:val="24"/>
          <w:szCs w:val="24"/>
        </w:rPr>
        <w:t>l</w:t>
      </w:r>
      <w:r w:rsidRPr="00D70C2B">
        <w:rPr>
          <w:rFonts w:ascii="Arial" w:hAnsi="Arial" w:cs="Arial"/>
          <w:sz w:val="24"/>
          <w:szCs w:val="24"/>
        </w:rPr>
        <w:t>a</w:t>
      </w:r>
      <w:r w:rsidR="00A916FE" w:rsidRPr="00D70C2B">
        <w:rPr>
          <w:rFonts w:ascii="Arial" w:hAnsi="Arial" w:cs="Arial"/>
          <w:sz w:val="24"/>
          <w:szCs w:val="24"/>
        </w:rPr>
        <w:t xml:space="preserve"> </w:t>
      </w:r>
      <w:r w:rsidR="004A79A6">
        <w:rPr>
          <w:rFonts w:ascii="Arial" w:hAnsi="Arial" w:cs="Arial"/>
          <w:sz w:val="24"/>
          <w:szCs w:val="24"/>
        </w:rPr>
        <w:t>c</w:t>
      </w:r>
      <w:r w:rsidR="00A916FE" w:rsidRPr="00D70C2B">
        <w:rPr>
          <w:rFonts w:ascii="Arial" w:hAnsi="Arial" w:cs="Arial"/>
          <w:sz w:val="24"/>
          <w:szCs w:val="24"/>
        </w:rPr>
        <w:t>ircular SAA-1-3-2640-2023 del 28 de abril de 2023.</w:t>
      </w:r>
    </w:p>
    <w:p w14:paraId="77FB1FB7" w14:textId="77777777" w:rsidR="00A916FE" w:rsidRPr="00D70C2B" w:rsidRDefault="00A916FE" w:rsidP="00A916FE">
      <w:pPr>
        <w:pStyle w:val="Sinespaciad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77FCAC02" w14:textId="77777777" w:rsidR="0003531A" w:rsidRPr="00D70C2B" w:rsidRDefault="00DE1FA5" w:rsidP="00A916FE">
      <w:pPr>
        <w:pStyle w:val="Sinespaciado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sz w:val="24"/>
          <w:szCs w:val="24"/>
        </w:rPr>
        <w:t>La remisión de la siguiente información,</w:t>
      </w:r>
      <w:r w:rsidR="00A916FE" w:rsidRPr="00D70C2B">
        <w:rPr>
          <w:rFonts w:ascii="Arial" w:hAnsi="Arial" w:cs="Arial"/>
          <w:sz w:val="24"/>
          <w:szCs w:val="24"/>
        </w:rPr>
        <w:t xml:space="preserve"> </w:t>
      </w:r>
      <w:r w:rsidR="00D85F5D" w:rsidRPr="00D70C2B">
        <w:rPr>
          <w:rFonts w:ascii="Arial" w:hAnsi="Arial" w:cs="Arial"/>
          <w:sz w:val="24"/>
          <w:szCs w:val="24"/>
        </w:rPr>
        <w:t>discriminada por estado, ramo y moneda</w:t>
      </w:r>
      <w:r w:rsidR="00D70C2B" w:rsidRPr="00D70C2B">
        <w:rPr>
          <w:rFonts w:ascii="Arial" w:hAnsi="Arial" w:cs="Arial"/>
          <w:sz w:val="24"/>
          <w:szCs w:val="24"/>
        </w:rPr>
        <w:t>:</w:t>
      </w:r>
      <w:r w:rsidR="0003531A" w:rsidRPr="00D70C2B">
        <w:rPr>
          <w:rFonts w:ascii="Arial" w:hAnsi="Arial" w:cs="Arial"/>
          <w:b/>
          <w:sz w:val="24"/>
          <w:szCs w:val="24"/>
        </w:rPr>
        <w:t xml:space="preserve"> </w:t>
      </w:r>
    </w:p>
    <w:p w14:paraId="335FC4BC" w14:textId="77777777" w:rsidR="0003531A" w:rsidRPr="00D70C2B" w:rsidRDefault="0003531A" w:rsidP="00213DB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C0B2B72" w14:textId="77777777" w:rsidR="00317DD1" w:rsidRPr="00D70C2B" w:rsidRDefault="00C057D0" w:rsidP="00DE1FA5">
      <w:pPr>
        <w:pStyle w:val="Sinespaciado"/>
        <w:numPr>
          <w:ilvl w:val="0"/>
          <w:numId w:val="6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b/>
          <w:sz w:val="24"/>
          <w:szCs w:val="24"/>
        </w:rPr>
        <w:t>P</w:t>
      </w:r>
      <w:r w:rsidR="0003531A" w:rsidRPr="00D70C2B">
        <w:rPr>
          <w:rFonts w:ascii="Arial" w:hAnsi="Arial" w:cs="Arial"/>
          <w:b/>
          <w:sz w:val="24"/>
          <w:szCs w:val="24"/>
        </w:rPr>
        <w:t xml:space="preserve">rimas </w:t>
      </w:r>
      <w:r w:rsidR="00327F4F" w:rsidRPr="00D70C2B">
        <w:rPr>
          <w:rFonts w:ascii="Arial" w:hAnsi="Arial" w:cs="Arial"/>
          <w:b/>
          <w:sz w:val="24"/>
          <w:szCs w:val="24"/>
        </w:rPr>
        <w:t xml:space="preserve">cobradas </w:t>
      </w:r>
      <w:r w:rsidR="0003531A" w:rsidRPr="00D70C2B">
        <w:rPr>
          <w:rFonts w:ascii="Arial" w:hAnsi="Arial" w:cs="Arial"/>
          <w:b/>
          <w:sz w:val="24"/>
          <w:szCs w:val="24"/>
        </w:rPr>
        <w:t xml:space="preserve">netas </w:t>
      </w:r>
      <w:r w:rsidR="00327F4F" w:rsidRPr="00D70C2B">
        <w:rPr>
          <w:rFonts w:ascii="Arial" w:hAnsi="Arial" w:cs="Arial"/>
          <w:b/>
          <w:sz w:val="24"/>
          <w:szCs w:val="24"/>
        </w:rPr>
        <w:t xml:space="preserve">de </w:t>
      </w:r>
      <w:r w:rsidR="00F24395" w:rsidRPr="00D70C2B">
        <w:rPr>
          <w:rFonts w:ascii="Arial" w:hAnsi="Arial" w:cs="Arial"/>
          <w:b/>
          <w:sz w:val="24"/>
          <w:szCs w:val="24"/>
        </w:rPr>
        <w:t>anulaciones y devoluciones.</w:t>
      </w:r>
    </w:p>
    <w:p w14:paraId="538EBBBC" w14:textId="77777777" w:rsidR="00671420" w:rsidRPr="00D70C2B" w:rsidRDefault="00671420" w:rsidP="00DE1FA5">
      <w:pPr>
        <w:pStyle w:val="Sinespaciado"/>
        <w:ind w:left="1134" w:hanging="567"/>
        <w:jc w:val="both"/>
        <w:rPr>
          <w:rFonts w:ascii="Arial" w:hAnsi="Arial" w:cs="Arial"/>
          <w:b/>
          <w:sz w:val="24"/>
          <w:szCs w:val="24"/>
        </w:rPr>
      </w:pPr>
    </w:p>
    <w:p w14:paraId="25C4F6F0" w14:textId="77777777" w:rsidR="00154F07" w:rsidRPr="00D70C2B" w:rsidRDefault="00AC16F1" w:rsidP="00DE1FA5">
      <w:pPr>
        <w:pStyle w:val="Sinespaciado"/>
        <w:numPr>
          <w:ilvl w:val="0"/>
          <w:numId w:val="6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b/>
          <w:sz w:val="24"/>
          <w:szCs w:val="24"/>
        </w:rPr>
        <w:t>S</w:t>
      </w:r>
      <w:r w:rsidR="0003531A" w:rsidRPr="00D70C2B">
        <w:rPr>
          <w:rFonts w:ascii="Arial" w:hAnsi="Arial" w:cs="Arial"/>
          <w:b/>
          <w:sz w:val="24"/>
          <w:szCs w:val="24"/>
        </w:rPr>
        <w:t>iniestros pagados</w:t>
      </w:r>
      <w:r w:rsidR="00CF2F4D" w:rsidRPr="00D70C2B">
        <w:rPr>
          <w:rFonts w:ascii="Arial" w:hAnsi="Arial" w:cs="Arial"/>
          <w:b/>
          <w:sz w:val="24"/>
          <w:szCs w:val="24"/>
        </w:rPr>
        <w:t>.</w:t>
      </w:r>
    </w:p>
    <w:p w14:paraId="10420E49" w14:textId="77777777" w:rsidR="00671420" w:rsidRPr="00D70C2B" w:rsidRDefault="00671420" w:rsidP="00DE1FA5">
      <w:pPr>
        <w:pStyle w:val="Sinespaciado"/>
        <w:ind w:left="1134" w:hanging="567"/>
        <w:jc w:val="both"/>
        <w:rPr>
          <w:rFonts w:ascii="Arial" w:hAnsi="Arial" w:cs="Arial"/>
          <w:b/>
          <w:sz w:val="24"/>
          <w:szCs w:val="24"/>
        </w:rPr>
      </w:pPr>
    </w:p>
    <w:p w14:paraId="512AC9BB" w14:textId="77777777" w:rsidR="00DE1FA5" w:rsidRPr="00D70C2B" w:rsidRDefault="00DE1FA5" w:rsidP="00DE1FA5">
      <w:pPr>
        <w:pStyle w:val="Sinespaciado"/>
        <w:numPr>
          <w:ilvl w:val="0"/>
          <w:numId w:val="6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b/>
          <w:sz w:val="24"/>
          <w:szCs w:val="24"/>
        </w:rPr>
        <w:t>Prima</w:t>
      </w:r>
      <w:r w:rsidR="00D70C2B" w:rsidRPr="00D70C2B">
        <w:rPr>
          <w:rFonts w:ascii="Arial" w:hAnsi="Arial" w:cs="Arial"/>
          <w:b/>
          <w:sz w:val="24"/>
          <w:szCs w:val="24"/>
        </w:rPr>
        <w:t>s</w:t>
      </w:r>
      <w:r w:rsidRPr="00D70C2B">
        <w:rPr>
          <w:rFonts w:ascii="Arial" w:hAnsi="Arial" w:cs="Arial"/>
          <w:b/>
          <w:sz w:val="24"/>
          <w:szCs w:val="24"/>
        </w:rPr>
        <w:t xml:space="preserve"> </w:t>
      </w:r>
      <w:r w:rsidR="00D70C2B" w:rsidRPr="00D70C2B">
        <w:rPr>
          <w:rFonts w:ascii="Arial" w:hAnsi="Arial" w:cs="Arial"/>
          <w:b/>
          <w:sz w:val="24"/>
          <w:szCs w:val="24"/>
        </w:rPr>
        <w:t>d</w:t>
      </w:r>
      <w:r w:rsidRPr="00D70C2B">
        <w:rPr>
          <w:rFonts w:ascii="Arial" w:hAnsi="Arial" w:cs="Arial"/>
          <w:b/>
          <w:sz w:val="24"/>
          <w:szCs w:val="24"/>
        </w:rPr>
        <w:t>evengada</w:t>
      </w:r>
      <w:r w:rsidR="00D70C2B" w:rsidRPr="00D70C2B">
        <w:rPr>
          <w:rFonts w:ascii="Arial" w:hAnsi="Arial" w:cs="Arial"/>
          <w:b/>
          <w:sz w:val="24"/>
          <w:szCs w:val="24"/>
        </w:rPr>
        <w:t>s.</w:t>
      </w:r>
    </w:p>
    <w:p w14:paraId="7189E226" w14:textId="77777777" w:rsidR="00DE1FA5" w:rsidRPr="00D70C2B" w:rsidRDefault="00DE1FA5" w:rsidP="00DE1FA5">
      <w:pPr>
        <w:pStyle w:val="Sinespaciado"/>
        <w:ind w:left="1134" w:hanging="567"/>
        <w:jc w:val="both"/>
        <w:rPr>
          <w:rFonts w:ascii="Arial" w:hAnsi="Arial" w:cs="Arial"/>
          <w:b/>
          <w:sz w:val="24"/>
          <w:szCs w:val="24"/>
        </w:rPr>
      </w:pPr>
    </w:p>
    <w:p w14:paraId="51B5B621" w14:textId="77777777" w:rsidR="00317DD1" w:rsidRPr="00D70C2B" w:rsidRDefault="00DE1FA5" w:rsidP="00DE1FA5">
      <w:pPr>
        <w:pStyle w:val="Sinespaciado"/>
        <w:numPr>
          <w:ilvl w:val="0"/>
          <w:numId w:val="6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b/>
          <w:sz w:val="24"/>
          <w:szCs w:val="24"/>
        </w:rPr>
        <w:t>Siniestros incurridos</w:t>
      </w:r>
      <w:r w:rsidR="00154F07" w:rsidRPr="00D70C2B">
        <w:rPr>
          <w:rFonts w:ascii="Arial" w:hAnsi="Arial" w:cs="Arial"/>
          <w:b/>
          <w:sz w:val="24"/>
          <w:szCs w:val="24"/>
        </w:rPr>
        <w:t xml:space="preserve">. </w:t>
      </w:r>
      <w:r w:rsidR="0003531A" w:rsidRPr="00D70C2B">
        <w:rPr>
          <w:rFonts w:ascii="Arial" w:hAnsi="Arial" w:cs="Arial"/>
          <w:b/>
          <w:sz w:val="24"/>
          <w:szCs w:val="24"/>
        </w:rPr>
        <w:t xml:space="preserve"> </w:t>
      </w:r>
    </w:p>
    <w:p w14:paraId="4318E03D" w14:textId="77777777" w:rsidR="00DE1FA5" w:rsidRPr="00D70C2B" w:rsidRDefault="00DE1FA5" w:rsidP="00DE1FA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C5F4C3E" w14:textId="77777777" w:rsidR="00317DD1" w:rsidRPr="00D70C2B" w:rsidRDefault="0003531A" w:rsidP="00DE1FA5">
      <w:pPr>
        <w:pStyle w:val="Sinespaciado"/>
        <w:numPr>
          <w:ilvl w:val="0"/>
          <w:numId w:val="6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b/>
          <w:sz w:val="24"/>
          <w:szCs w:val="24"/>
        </w:rPr>
        <w:t>Cantidad de asegurados</w:t>
      </w:r>
      <w:r w:rsidR="00154F07" w:rsidRPr="00D70C2B">
        <w:rPr>
          <w:rFonts w:ascii="Arial" w:hAnsi="Arial" w:cs="Arial"/>
          <w:b/>
          <w:sz w:val="24"/>
          <w:szCs w:val="24"/>
        </w:rPr>
        <w:t>.</w:t>
      </w:r>
      <w:r w:rsidRPr="00D70C2B">
        <w:rPr>
          <w:rFonts w:ascii="Arial" w:hAnsi="Arial" w:cs="Arial"/>
          <w:b/>
          <w:sz w:val="24"/>
          <w:szCs w:val="24"/>
        </w:rPr>
        <w:t xml:space="preserve"> </w:t>
      </w:r>
    </w:p>
    <w:p w14:paraId="5EFCB652" w14:textId="77777777" w:rsidR="00317DD1" w:rsidRPr="00D70C2B" w:rsidRDefault="00317DD1" w:rsidP="00DE1FA5">
      <w:pPr>
        <w:pStyle w:val="Sinespaciado"/>
        <w:ind w:left="1134" w:hanging="567"/>
        <w:jc w:val="both"/>
        <w:rPr>
          <w:rFonts w:ascii="Arial" w:hAnsi="Arial" w:cs="Arial"/>
          <w:b/>
          <w:sz w:val="24"/>
          <w:szCs w:val="24"/>
        </w:rPr>
      </w:pPr>
    </w:p>
    <w:p w14:paraId="1FEB52CA" w14:textId="77777777" w:rsidR="0003531A" w:rsidRPr="00D70C2B" w:rsidRDefault="0003531A" w:rsidP="00DE1FA5">
      <w:pPr>
        <w:pStyle w:val="Sinespaciado"/>
        <w:numPr>
          <w:ilvl w:val="0"/>
          <w:numId w:val="6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70C2B">
        <w:rPr>
          <w:rFonts w:ascii="Arial" w:hAnsi="Arial" w:cs="Arial"/>
          <w:b/>
          <w:sz w:val="24"/>
          <w:szCs w:val="24"/>
        </w:rPr>
        <w:t>Cantidad de pólizas cobradas</w:t>
      </w:r>
      <w:r w:rsidR="00702381" w:rsidRPr="00D70C2B">
        <w:rPr>
          <w:rFonts w:ascii="Arial" w:hAnsi="Arial" w:cs="Arial"/>
          <w:b/>
          <w:sz w:val="24"/>
          <w:szCs w:val="24"/>
        </w:rPr>
        <w:t>.</w:t>
      </w:r>
    </w:p>
    <w:p w14:paraId="21D3D18C" w14:textId="77777777" w:rsidR="00702381" w:rsidRPr="00D70C2B" w:rsidRDefault="00702381" w:rsidP="00213DB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61AAA3F" w14:textId="77777777" w:rsidR="0003531A" w:rsidRPr="00D70C2B" w:rsidRDefault="0003531A" w:rsidP="00213DB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0C2B">
        <w:rPr>
          <w:rFonts w:ascii="Arial" w:hAnsi="Arial" w:cs="Arial"/>
          <w:sz w:val="24"/>
          <w:szCs w:val="24"/>
        </w:rPr>
        <w:t xml:space="preserve">La información </w:t>
      </w:r>
      <w:r w:rsidR="004A79A6">
        <w:rPr>
          <w:rFonts w:ascii="Arial" w:hAnsi="Arial" w:cs="Arial"/>
          <w:sz w:val="24"/>
          <w:szCs w:val="24"/>
        </w:rPr>
        <w:t xml:space="preserve">correspondiente al mes de agosto y siguientes, </w:t>
      </w:r>
      <w:r w:rsidRPr="00D70C2B">
        <w:rPr>
          <w:rFonts w:ascii="Arial" w:hAnsi="Arial" w:cs="Arial"/>
          <w:sz w:val="24"/>
          <w:szCs w:val="24"/>
        </w:rPr>
        <w:t>debe ser enviada</w:t>
      </w:r>
      <w:r w:rsidR="00DE1FA5" w:rsidRPr="00D70C2B">
        <w:rPr>
          <w:rFonts w:ascii="Arial" w:hAnsi="Arial" w:cs="Arial"/>
          <w:sz w:val="24"/>
          <w:szCs w:val="24"/>
        </w:rPr>
        <w:t xml:space="preserve"> </w:t>
      </w:r>
      <w:r w:rsidR="00547602" w:rsidRPr="00D70C2B">
        <w:rPr>
          <w:rFonts w:ascii="Arial" w:hAnsi="Arial" w:cs="Arial"/>
          <w:sz w:val="24"/>
          <w:szCs w:val="24"/>
        </w:rPr>
        <w:t xml:space="preserve">a </w:t>
      </w:r>
      <w:r w:rsidRPr="00D70C2B">
        <w:rPr>
          <w:rFonts w:ascii="Arial" w:hAnsi="Arial" w:cs="Arial"/>
          <w:sz w:val="24"/>
          <w:szCs w:val="24"/>
        </w:rPr>
        <w:t>los correos</w:t>
      </w:r>
      <w:r w:rsidR="00702381" w:rsidRPr="00D70C2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9943E8">
          <w:rPr>
            <w:rFonts w:ascii="Arial" w:hAnsi="Arial" w:cs="Arial"/>
            <w:b/>
            <w:sz w:val="24"/>
            <w:szCs w:val="24"/>
          </w:rPr>
          <w:t>direccactuarialsudeasegoficial@gmail.com</w:t>
        </w:r>
      </w:hyperlink>
      <w:r w:rsidRPr="00D70C2B">
        <w:rPr>
          <w:rFonts w:ascii="Arial" w:hAnsi="Arial" w:cs="Arial"/>
          <w:sz w:val="24"/>
          <w:szCs w:val="24"/>
        </w:rPr>
        <w:t xml:space="preserve"> y </w:t>
      </w:r>
      <w:hyperlink r:id="rId9" w:history="1">
        <w:r w:rsidRPr="00D70C2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estadística@sudeaseg.gob.ve</w:t>
        </w:r>
      </w:hyperlink>
      <w:r w:rsidRPr="009943E8">
        <w:rPr>
          <w:rFonts w:ascii="Arial" w:hAnsi="Arial" w:cs="Arial"/>
          <w:sz w:val="24"/>
          <w:szCs w:val="24"/>
        </w:rPr>
        <w:t>,</w:t>
      </w:r>
      <w:r w:rsidR="00547602" w:rsidRPr="00D70C2B">
        <w:rPr>
          <w:rFonts w:ascii="Arial" w:hAnsi="Arial" w:cs="Arial"/>
          <w:b/>
          <w:sz w:val="24"/>
          <w:szCs w:val="24"/>
        </w:rPr>
        <w:t xml:space="preserve"> </w:t>
      </w:r>
      <w:r w:rsidR="00DE1FA5" w:rsidRPr="00D70C2B">
        <w:rPr>
          <w:rFonts w:ascii="Arial" w:hAnsi="Arial" w:cs="Arial"/>
          <w:sz w:val="24"/>
          <w:szCs w:val="24"/>
        </w:rPr>
        <w:t>dentro de los primeros 10 días hábiles siguientes a la finalización de cada mes</w:t>
      </w:r>
      <w:r w:rsidR="00547602" w:rsidRPr="00D70C2B">
        <w:rPr>
          <w:rFonts w:ascii="Arial" w:hAnsi="Arial" w:cs="Arial"/>
          <w:sz w:val="24"/>
          <w:szCs w:val="24"/>
        </w:rPr>
        <w:t xml:space="preserve">, en formato Excel, conforme con </w:t>
      </w:r>
      <w:r w:rsidRPr="00D70C2B">
        <w:rPr>
          <w:rFonts w:ascii="Arial" w:hAnsi="Arial" w:cs="Arial"/>
          <w:sz w:val="24"/>
          <w:szCs w:val="24"/>
        </w:rPr>
        <w:t xml:space="preserve">el cuadro modelo que </w:t>
      </w:r>
      <w:r w:rsidR="004A79A6">
        <w:rPr>
          <w:rFonts w:ascii="Arial" w:hAnsi="Arial" w:cs="Arial"/>
          <w:sz w:val="24"/>
          <w:szCs w:val="24"/>
        </w:rPr>
        <w:t>se encuentra publicado en nuestro portal web, sección Estadísticas/Formatos e Instructivos.</w:t>
      </w:r>
    </w:p>
    <w:p w14:paraId="58020A2D" w14:textId="77777777" w:rsidR="0037075A" w:rsidRPr="00D70C2B" w:rsidRDefault="0037075A" w:rsidP="00213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4D51A3" w14:textId="77777777" w:rsidR="007E49E2" w:rsidRPr="00D70C2B" w:rsidRDefault="0003531A" w:rsidP="00213DB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0C2B">
        <w:rPr>
          <w:rFonts w:ascii="Arial" w:hAnsi="Arial" w:cs="Arial"/>
          <w:sz w:val="24"/>
          <w:szCs w:val="24"/>
        </w:rPr>
        <w:t>Finalmente, en caso de cualquier duda, comunicarse a través del número telefónico</w:t>
      </w:r>
      <w:r w:rsidR="00671420" w:rsidRPr="00D70C2B">
        <w:rPr>
          <w:rFonts w:ascii="Arial" w:hAnsi="Arial" w:cs="Arial"/>
          <w:sz w:val="24"/>
          <w:szCs w:val="24"/>
        </w:rPr>
        <w:t xml:space="preserve">: </w:t>
      </w:r>
      <w:r w:rsidRPr="00D70C2B">
        <w:rPr>
          <w:rFonts w:ascii="Arial" w:hAnsi="Arial" w:cs="Arial"/>
          <w:sz w:val="24"/>
          <w:szCs w:val="24"/>
        </w:rPr>
        <w:t>0212</w:t>
      </w:r>
      <w:r w:rsidR="00671420" w:rsidRPr="00D70C2B">
        <w:rPr>
          <w:rFonts w:ascii="Arial" w:hAnsi="Arial" w:cs="Arial"/>
          <w:sz w:val="24"/>
          <w:szCs w:val="24"/>
        </w:rPr>
        <w:t>/</w:t>
      </w:r>
      <w:r w:rsidRPr="00D70C2B">
        <w:rPr>
          <w:rFonts w:ascii="Arial" w:hAnsi="Arial" w:cs="Arial"/>
          <w:sz w:val="24"/>
          <w:szCs w:val="24"/>
        </w:rPr>
        <w:t xml:space="preserve">9055960 o por el correo electrónico: </w:t>
      </w:r>
      <w:hyperlink r:id="rId10" w:history="1">
        <w:r w:rsidRPr="00D70C2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estadística@sudeaseg.gob.ve</w:t>
        </w:r>
      </w:hyperlink>
      <w:r w:rsidR="009943E8" w:rsidRPr="009943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6E41CCA1" w14:textId="77777777" w:rsidR="0003531A" w:rsidRPr="00D70C2B" w:rsidRDefault="0003531A" w:rsidP="00213DB4">
      <w:pPr>
        <w:pStyle w:val="Sinespaciad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D542456" w14:textId="77777777" w:rsidR="00E6199D" w:rsidRPr="00D70C2B" w:rsidRDefault="0018054D" w:rsidP="00213DB4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0C2B">
        <w:rPr>
          <w:rFonts w:ascii="Arial" w:hAnsi="Arial" w:cs="Arial"/>
          <w:sz w:val="24"/>
          <w:szCs w:val="24"/>
        </w:rPr>
        <w:t>Atentamente</w:t>
      </w:r>
      <w:r w:rsidR="009943E8">
        <w:rPr>
          <w:rFonts w:ascii="Arial" w:hAnsi="Arial" w:cs="Arial"/>
          <w:sz w:val="24"/>
          <w:szCs w:val="24"/>
        </w:rPr>
        <w:t>,</w:t>
      </w:r>
    </w:p>
    <w:p w14:paraId="5002EE27" w14:textId="77777777" w:rsidR="00DB5FEE" w:rsidRPr="00D70C2B" w:rsidRDefault="00DB5FEE" w:rsidP="00213DB4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VE"/>
        </w:rPr>
      </w:pPr>
    </w:p>
    <w:p w14:paraId="1B773233" w14:textId="77777777" w:rsidR="00D70C2B" w:rsidRPr="00D70C2B" w:rsidRDefault="00D70C2B" w:rsidP="00213DB4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es-VE"/>
        </w:rPr>
      </w:pPr>
    </w:p>
    <w:p w14:paraId="46CD94CF" w14:textId="77777777" w:rsidR="00563CCD" w:rsidRDefault="00563CCD" w:rsidP="00213DB4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es-VE"/>
        </w:rPr>
      </w:pPr>
    </w:p>
    <w:p w14:paraId="57D2B193" w14:textId="77777777" w:rsidR="008628D3" w:rsidRPr="00D70C2B" w:rsidRDefault="008628D3" w:rsidP="00D70C2B">
      <w:pPr>
        <w:pStyle w:val="Sinespaciado"/>
        <w:jc w:val="center"/>
        <w:rPr>
          <w:rFonts w:ascii="Arial" w:eastAsia="Times New Roman" w:hAnsi="Arial" w:cs="Arial"/>
          <w:sz w:val="28"/>
          <w:szCs w:val="28"/>
          <w:lang w:eastAsia="es-VE"/>
        </w:rPr>
      </w:pPr>
      <w:r w:rsidRPr="00D70C2B">
        <w:rPr>
          <w:rFonts w:ascii="Arial" w:eastAsia="Times New Roman" w:hAnsi="Arial" w:cs="Arial"/>
          <w:b/>
          <w:bCs/>
          <w:sz w:val="28"/>
          <w:szCs w:val="28"/>
          <w:lang w:eastAsia="es-VE"/>
        </w:rPr>
        <w:t>OMAR OROZCO COLMENARES</w:t>
      </w:r>
    </w:p>
    <w:p w14:paraId="48F32F37" w14:textId="77777777" w:rsidR="008628D3" w:rsidRPr="00D70C2B" w:rsidRDefault="008628D3" w:rsidP="00D70C2B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VE"/>
        </w:rPr>
      </w:pPr>
      <w:r w:rsidRPr="00D70C2B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Superintendente de la Actividad Aseguradora (E)</w:t>
      </w:r>
    </w:p>
    <w:p w14:paraId="34673084" w14:textId="77777777" w:rsidR="008628D3" w:rsidRPr="00D70C2B" w:rsidRDefault="008628D3" w:rsidP="00D70C2B">
      <w:pPr>
        <w:pStyle w:val="Sinespaciado"/>
        <w:jc w:val="center"/>
        <w:rPr>
          <w:rFonts w:ascii="Arial" w:eastAsia="Times New Roman" w:hAnsi="Arial" w:cs="Arial"/>
          <w:sz w:val="16"/>
          <w:szCs w:val="16"/>
          <w:lang w:eastAsia="es-VE"/>
        </w:rPr>
      </w:pPr>
      <w:r w:rsidRPr="00D70C2B">
        <w:rPr>
          <w:rFonts w:ascii="Arial" w:eastAsia="Times New Roman" w:hAnsi="Arial" w:cs="Arial"/>
          <w:sz w:val="16"/>
          <w:szCs w:val="16"/>
          <w:lang w:eastAsia="es-VE"/>
        </w:rPr>
        <w:t>Resolución N.° 003 de fecha 18 de enero de 2021</w:t>
      </w:r>
    </w:p>
    <w:p w14:paraId="75BD0221" w14:textId="77777777" w:rsidR="00000000" w:rsidRPr="00D70C2B" w:rsidRDefault="008628D3" w:rsidP="00D70C2B">
      <w:pPr>
        <w:pStyle w:val="Sinespaciado"/>
        <w:jc w:val="center"/>
        <w:rPr>
          <w:rFonts w:ascii="Arial" w:eastAsia="Times New Roman" w:hAnsi="Arial" w:cs="Arial"/>
          <w:sz w:val="16"/>
          <w:szCs w:val="16"/>
          <w:lang w:eastAsia="es-VE"/>
        </w:rPr>
      </w:pPr>
      <w:r w:rsidRPr="00D70C2B">
        <w:rPr>
          <w:rFonts w:ascii="Arial" w:eastAsia="Times New Roman" w:hAnsi="Arial" w:cs="Arial"/>
          <w:sz w:val="16"/>
          <w:szCs w:val="16"/>
          <w:lang w:eastAsia="es-VE"/>
        </w:rPr>
        <w:t>G.O.R.B.V.  N.° 42.049 de fecha 18 de enero de 202</w:t>
      </w:r>
      <w:r w:rsidR="00D70C2B" w:rsidRPr="00D70C2B">
        <w:rPr>
          <w:rFonts w:ascii="Arial" w:eastAsia="Times New Roman" w:hAnsi="Arial" w:cs="Arial"/>
          <w:sz w:val="16"/>
          <w:szCs w:val="16"/>
          <w:lang w:eastAsia="es-VE"/>
        </w:rPr>
        <w:t>1</w:t>
      </w:r>
    </w:p>
    <w:sectPr w:rsidR="00A652AC" w:rsidRPr="00D70C2B" w:rsidSect="008E6930">
      <w:headerReference w:type="default" r:id="rId11"/>
      <w:footerReference w:type="even" r:id="rId12"/>
      <w:footerReference w:type="defaul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0763" w14:textId="77777777" w:rsidR="00EE0C8E" w:rsidRDefault="00EE0C8E" w:rsidP="00ED2D73">
      <w:pPr>
        <w:spacing w:after="0" w:line="240" w:lineRule="auto"/>
      </w:pPr>
      <w:r>
        <w:separator/>
      </w:r>
    </w:p>
  </w:endnote>
  <w:endnote w:type="continuationSeparator" w:id="0">
    <w:p w14:paraId="0A2AC0A6" w14:textId="77777777" w:rsidR="00EE0C8E" w:rsidRDefault="00EE0C8E" w:rsidP="00ED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1890" w14:textId="77777777" w:rsidR="00ED2D73" w:rsidRPr="00D67C98" w:rsidRDefault="00ED2D73" w:rsidP="00ED2D73">
    <w:pPr>
      <w:suppressAutoHyphens/>
      <w:spacing w:after="200" w:line="240" w:lineRule="auto"/>
      <w:rPr>
        <w:rFonts w:ascii="Calibri" w:eastAsia="Calibri" w:hAnsi="Calibri" w:cs="Times New Roman"/>
        <w:color w:val="00000A"/>
        <w:lang w:val="es-ES"/>
      </w:rPr>
    </w:pPr>
  </w:p>
  <w:p w14:paraId="02EC1885" w14:textId="77777777" w:rsidR="00ED2D73" w:rsidRPr="00D67C98" w:rsidRDefault="00ED2D73" w:rsidP="00ED2D73">
    <w:pPr>
      <w:tabs>
        <w:tab w:val="center" w:pos="4252"/>
        <w:tab w:val="right" w:pos="8504"/>
        <w:tab w:val="right" w:pos="9356"/>
      </w:tabs>
      <w:suppressAutoHyphens/>
      <w:spacing w:after="0" w:line="240" w:lineRule="auto"/>
      <w:jc w:val="center"/>
      <w:rPr>
        <w:rFonts w:ascii="Century Gothic" w:eastAsia="Calibri" w:hAnsi="Century Gothic" w:cs="Arial"/>
        <w:i/>
        <w:sz w:val="12"/>
        <w:szCs w:val="12"/>
        <w:lang w:eastAsia="es-VE"/>
      </w:rPr>
    </w:pPr>
    <w:r w:rsidRPr="00D67C98">
      <w:rPr>
        <w:rFonts w:ascii="Century Gothic" w:eastAsia="Calibri" w:hAnsi="Century Gothic" w:cs="Arial"/>
        <w:i/>
        <w:sz w:val="12"/>
        <w:szCs w:val="12"/>
        <w:lang w:eastAsia="es-VE"/>
      </w:rPr>
      <w:t>Av. Venezuela, Torre del Desarrollo, El Rosal, Municipio Chacao, Zona Metropolitana de Caracas, Venezuela, C.P. 1060</w:t>
    </w:r>
  </w:p>
  <w:p w14:paraId="36754F61" w14:textId="77777777" w:rsidR="00ED2D73" w:rsidRPr="00ED2D73" w:rsidRDefault="00ED2D73" w:rsidP="00ED2D73">
    <w:pPr>
      <w:pStyle w:val="Piedepgina"/>
      <w:jc w:val="center"/>
      <w:rPr>
        <w:lang w:val="en-US"/>
      </w:rPr>
    </w:pPr>
    <w:r w:rsidRPr="00D67C98">
      <w:rPr>
        <w:rFonts w:ascii="Century Gothic" w:eastAsia="Calibri" w:hAnsi="Century Gothic" w:cs="Arial"/>
        <w:i/>
        <w:color w:val="00000A"/>
        <w:sz w:val="12"/>
        <w:szCs w:val="12"/>
        <w:lang w:val="en-US"/>
      </w:rPr>
      <w:t xml:space="preserve">Teléfono: 0212-9051611 – Web: </w:t>
    </w:r>
    <w:hyperlink r:id="rId1" w:history="1">
      <w:r w:rsidRPr="00D67C98">
        <w:rPr>
          <w:rFonts w:ascii="Century Gothic" w:eastAsia="Calibri" w:hAnsi="Century Gothic" w:cs="Arial"/>
          <w:i/>
          <w:color w:val="0000FF"/>
          <w:sz w:val="12"/>
          <w:szCs w:val="12"/>
          <w:u w:val="single"/>
          <w:lang w:val="en-US"/>
        </w:rPr>
        <w:t>www.sudeaseg.gob.ve</w:t>
      </w:r>
    </w:hyperlink>
    <w:r w:rsidRPr="00D67C98">
      <w:rPr>
        <w:rFonts w:ascii="Century Gothic" w:eastAsia="Calibri" w:hAnsi="Century Gothic" w:cs="Arial"/>
        <w:i/>
        <w:color w:val="00000A"/>
        <w:sz w:val="12"/>
        <w:szCs w:val="12"/>
        <w:lang w:val="en-US"/>
      </w:rPr>
      <w:t xml:space="preserve"> - Twitter: SudeasegOficial – Instagram: SudeasegOficial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8476" w14:textId="77777777" w:rsidR="00ED2D73" w:rsidRPr="00D67C98" w:rsidRDefault="00ED2D73" w:rsidP="00ED2D73">
    <w:pPr>
      <w:suppressAutoHyphens/>
      <w:spacing w:after="200" w:line="240" w:lineRule="auto"/>
      <w:rPr>
        <w:rFonts w:ascii="Calibri" w:eastAsia="Calibri" w:hAnsi="Calibri" w:cs="Times New Roman"/>
        <w:color w:val="00000A"/>
        <w:lang w:val="es-ES"/>
      </w:rPr>
    </w:pPr>
  </w:p>
  <w:p w14:paraId="53F280AD" w14:textId="77777777" w:rsidR="00ED2D73" w:rsidRPr="00D67C98" w:rsidRDefault="00ED2D73" w:rsidP="00ED2D73">
    <w:pPr>
      <w:tabs>
        <w:tab w:val="center" w:pos="4252"/>
        <w:tab w:val="right" w:pos="8504"/>
        <w:tab w:val="right" w:pos="9356"/>
      </w:tabs>
      <w:suppressAutoHyphens/>
      <w:spacing w:after="0" w:line="240" w:lineRule="auto"/>
      <w:jc w:val="center"/>
      <w:rPr>
        <w:rFonts w:ascii="Century Gothic" w:eastAsia="Calibri" w:hAnsi="Century Gothic" w:cs="Arial"/>
        <w:i/>
        <w:sz w:val="12"/>
        <w:szCs w:val="12"/>
        <w:lang w:eastAsia="es-VE"/>
      </w:rPr>
    </w:pPr>
    <w:r w:rsidRPr="00D67C98">
      <w:rPr>
        <w:rFonts w:ascii="Century Gothic" w:eastAsia="Calibri" w:hAnsi="Century Gothic" w:cs="Arial"/>
        <w:i/>
        <w:sz w:val="12"/>
        <w:szCs w:val="12"/>
        <w:lang w:eastAsia="es-VE"/>
      </w:rPr>
      <w:t>Av. Venezuela, Torre del Desarrollo, El Rosal, Municipio Chacao, Zona Metropolitana de Caracas, Venezuela, C.P. 1060</w:t>
    </w:r>
  </w:p>
  <w:p w14:paraId="193F5693" w14:textId="77777777" w:rsidR="00ED2D73" w:rsidRPr="00ED2D73" w:rsidRDefault="00ED2D73" w:rsidP="00ED2D73">
    <w:pPr>
      <w:pStyle w:val="Piedepgina"/>
      <w:jc w:val="center"/>
      <w:rPr>
        <w:lang w:val="en-US"/>
      </w:rPr>
    </w:pPr>
    <w:r w:rsidRPr="00D67C98">
      <w:rPr>
        <w:rFonts w:ascii="Century Gothic" w:eastAsia="Calibri" w:hAnsi="Century Gothic" w:cs="Arial"/>
        <w:i/>
        <w:color w:val="00000A"/>
        <w:sz w:val="12"/>
        <w:szCs w:val="12"/>
        <w:lang w:val="en-US"/>
      </w:rPr>
      <w:t xml:space="preserve">Teléfono: 0212-9051611 – Web: </w:t>
    </w:r>
    <w:hyperlink r:id="rId1" w:history="1">
      <w:r w:rsidRPr="00D67C98">
        <w:rPr>
          <w:rFonts w:ascii="Century Gothic" w:eastAsia="Calibri" w:hAnsi="Century Gothic" w:cs="Arial"/>
          <w:i/>
          <w:color w:val="0000FF"/>
          <w:sz w:val="12"/>
          <w:szCs w:val="12"/>
          <w:u w:val="single"/>
          <w:lang w:val="en-US"/>
        </w:rPr>
        <w:t>www.sudeaseg.gob.ve</w:t>
      </w:r>
    </w:hyperlink>
    <w:r w:rsidRPr="00D67C98">
      <w:rPr>
        <w:rFonts w:ascii="Century Gothic" w:eastAsia="Calibri" w:hAnsi="Century Gothic" w:cs="Arial"/>
        <w:i/>
        <w:color w:val="00000A"/>
        <w:sz w:val="12"/>
        <w:szCs w:val="12"/>
        <w:lang w:val="en-US"/>
      </w:rPr>
      <w:t xml:space="preserve"> - Twitter: SudeasegOficial – Instagram: SudeasegOficial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F0BA" w14:textId="77777777" w:rsidR="00EE0C8E" w:rsidRDefault="00EE0C8E" w:rsidP="00ED2D73">
      <w:pPr>
        <w:spacing w:after="0" w:line="240" w:lineRule="auto"/>
      </w:pPr>
      <w:r>
        <w:separator/>
      </w:r>
    </w:p>
  </w:footnote>
  <w:footnote w:type="continuationSeparator" w:id="0">
    <w:p w14:paraId="6E8AA6F9" w14:textId="77777777" w:rsidR="00EE0C8E" w:rsidRDefault="00EE0C8E" w:rsidP="00ED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5AB7" w14:textId="77777777" w:rsidR="00ED2D73" w:rsidRDefault="00015929">
    <w:pPr>
      <w:pStyle w:val="Encabezado"/>
    </w:pPr>
    <w:r w:rsidRPr="00015929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1E58807" wp14:editId="5DA02E9C">
          <wp:simplePos x="0" y="0"/>
          <wp:positionH relativeFrom="column">
            <wp:posOffset>15419</wp:posOffset>
          </wp:positionH>
          <wp:positionV relativeFrom="paragraph">
            <wp:posOffset>-277687</wp:posOffset>
          </wp:positionV>
          <wp:extent cx="5734541" cy="370840"/>
          <wp:effectExtent l="0" t="0" r="0" b="0"/>
          <wp:wrapNone/>
          <wp:docPr id="3" name="Imagen 3" descr="D:\Escritorio\cintillo nuevo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critorio\cintillo nuevo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551" cy="37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5290E1C" wp14:editId="730F272E">
          <wp:simplePos x="0" y="0"/>
          <wp:positionH relativeFrom="column">
            <wp:posOffset>118589</wp:posOffset>
          </wp:positionH>
          <wp:positionV relativeFrom="paragraph">
            <wp:posOffset>-1905</wp:posOffset>
          </wp:positionV>
          <wp:extent cx="1388745" cy="372110"/>
          <wp:effectExtent l="0" t="0" r="1905" b="8890"/>
          <wp:wrapTopAndBottom/>
          <wp:docPr id="5" name="Imagen 5" descr="http://intranet.sudeaseg.gob.ve/wp-content/uploads/2023/01/IDENTIDAD-SUDEASEG_REFRESCAMIENTO_ENTREGA_V1-01-e16740628668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.sudeaseg.gob.ve/wp-content/uploads/2023/01/IDENTIDAD-SUDEASEG_REFRESCAMIENTO_ENTREGA_V1-01-e167406286686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347"/>
    <w:multiLevelType w:val="hybridMultilevel"/>
    <w:tmpl w:val="6F06CE2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563C"/>
    <w:multiLevelType w:val="hybridMultilevel"/>
    <w:tmpl w:val="223EF7C8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624"/>
    <w:multiLevelType w:val="hybridMultilevel"/>
    <w:tmpl w:val="3D8EC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7FB3"/>
    <w:multiLevelType w:val="hybridMultilevel"/>
    <w:tmpl w:val="B42ED922"/>
    <w:lvl w:ilvl="0" w:tplc="CCA8FE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500" w:hanging="360"/>
      </w:pPr>
    </w:lvl>
    <w:lvl w:ilvl="2" w:tplc="200A001B" w:tentative="1">
      <w:start w:val="1"/>
      <w:numFmt w:val="lowerRoman"/>
      <w:lvlText w:val="%3."/>
      <w:lvlJc w:val="right"/>
      <w:pPr>
        <w:ind w:left="2220" w:hanging="180"/>
      </w:pPr>
    </w:lvl>
    <w:lvl w:ilvl="3" w:tplc="200A000F" w:tentative="1">
      <w:start w:val="1"/>
      <w:numFmt w:val="decimal"/>
      <w:lvlText w:val="%4."/>
      <w:lvlJc w:val="left"/>
      <w:pPr>
        <w:ind w:left="2940" w:hanging="360"/>
      </w:pPr>
    </w:lvl>
    <w:lvl w:ilvl="4" w:tplc="200A0019" w:tentative="1">
      <w:start w:val="1"/>
      <w:numFmt w:val="lowerLetter"/>
      <w:lvlText w:val="%5."/>
      <w:lvlJc w:val="left"/>
      <w:pPr>
        <w:ind w:left="3660" w:hanging="360"/>
      </w:pPr>
    </w:lvl>
    <w:lvl w:ilvl="5" w:tplc="200A001B" w:tentative="1">
      <w:start w:val="1"/>
      <w:numFmt w:val="lowerRoman"/>
      <w:lvlText w:val="%6."/>
      <w:lvlJc w:val="right"/>
      <w:pPr>
        <w:ind w:left="4380" w:hanging="180"/>
      </w:pPr>
    </w:lvl>
    <w:lvl w:ilvl="6" w:tplc="200A000F" w:tentative="1">
      <w:start w:val="1"/>
      <w:numFmt w:val="decimal"/>
      <w:lvlText w:val="%7."/>
      <w:lvlJc w:val="left"/>
      <w:pPr>
        <w:ind w:left="5100" w:hanging="360"/>
      </w:pPr>
    </w:lvl>
    <w:lvl w:ilvl="7" w:tplc="200A0019" w:tentative="1">
      <w:start w:val="1"/>
      <w:numFmt w:val="lowerLetter"/>
      <w:lvlText w:val="%8."/>
      <w:lvlJc w:val="left"/>
      <w:pPr>
        <w:ind w:left="5820" w:hanging="360"/>
      </w:pPr>
    </w:lvl>
    <w:lvl w:ilvl="8" w:tplc="2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E13ED"/>
    <w:multiLevelType w:val="hybridMultilevel"/>
    <w:tmpl w:val="524CB14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939BD"/>
    <w:multiLevelType w:val="hybridMultilevel"/>
    <w:tmpl w:val="880CA9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6473">
    <w:abstractNumId w:val="0"/>
  </w:num>
  <w:num w:numId="2" w16cid:durableId="1639383283">
    <w:abstractNumId w:val="3"/>
  </w:num>
  <w:num w:numId="3" w16cid:durableId="1349260042">
    <w:abstractNumId w:val="5"/>
  </w:num>
  <w:num w:numId="4" w16cid:durableId="305162905">
    <w:abstractNumId w:val="1"/>
  </w:num>
  <w:num w:numId="5" w16cid:durableId="667443922">
    <w:abstractNumId w:val="2"/>
  </w:num>
  <w:num w:numId="6" w16cid:durableId="507604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9D"/>
    <w:rsid w:val="00015929"/>
    <w:rsid w:val="000223D3"/>
    <w:rsid w:val="0003531A"/>
    <w:rsid w:val="00043331"/>
    <w:rsid w:val="000479CB"/>
    <w:rsid w:val="00074166"/>
    <w:rsid w:val="0007577B"/>
    <w:rsid w:val="00081E3B"/>
    <w:rsid w:val="00083490"/>
    <w:rsid w:val="00094E9E"/>
    <w:rsid w:val="00096907"/>
    <w:rsid w:val="000C6F53"/>
    <w:rsid w:val="000D1114"/>
    <w:rsid w:val="001062E7"/>
    <w:rsid w:val="00124FCD"/>
    <w:rsid w:val="00150EE8"/>
    <w:rsid w:val="00154F07"/>
    <w:rsid w:val="00162FE0"/>
    <w:rsid w:val="00164F85"/>
    <w:rsid w:val="0018054D"/>
    <w:rsid w:val="00180D77"/>
    <w:rsid w:val="00181F12"/>
    <w:rsid w:val="00187A2F"/>
    <w:rsid w:val="001B5276"/>
    <w:rsid w:val="001B5A6A"/>
    <w:rsid w:val="00213DB4"/>
    <w:rsid w:val="002208D6"/>
    <w:rsid w:val="002617A0"/>
    <w:rsid w:val="002816E1"/>
    <w:rsid w:val="002902A8"/>
    <w:rsid w:val="002A2DAD"/>
    <w:rsid w:val="002A4002"/>
    <w:rsid w:val="002E67BE"/>
    <w:rsid w:val="00311CDB"/>
    <w:rsid w:val="00317DD1"/>
    <w:rsid w:val="00327852"/>
    <w:rsid w:val="00327F4F"/>
    <w:rsid w:val="003304CE"/>
    <w:rsid w:val="00364B57"/>
    <w:rsid w:val="00365CF1"/>
    <w:rsid w:val="0037075A"/>
    <w:rsid w:val="00377657"/>
    <w:rsid w:val="00382C07"/>
    <w:rsid w:val="0039623B"/>
    <w:rsid w:val="00397F2A"/>
    <w:rsid w:val="003E52EC"/>
    <w:rsid w:val="003F60D2"/>
    <w:rsid w:val="00407EC1"/>
    <w:rsid w:val="004168A7"/>
    <w:rsid w:val="00421DE6"/>
    <w:rsid w:val="004353AA"/>
    <w:rsid w:val="00454CEC"/>
    <w:rsid w:val="004652FA"/>
    <w:rsid w:val="004852D0"/>
    <w:rsid w:val="004A79A6"/>
    <w:rsid w:val="004D7DE4"/>
    <w:rsid w:val="0051694C"/>
    <w:rsid w:val="0053471C"/>
    <w:rsid w:val="00547602"/>
    <w:rsid w:val="00556CE8"/>
    <w:rsid w:val="00561676"/>
    <w:rsid w:val="00563CCD"/>
    <w:rsid w:val="005A07FA"/>
    <w:rsid w:val="005A1B29"/>
    <w:rsid w:val="005A76FE"/>
    <w:rsid w:val="005D661E"/>
    <w:rsid w:val="005E6FD5"/>
    <w:rsid w:val="00620516"/>
    <w:rsid w:val="0063531D"/>
    <w:rsid w:val="00641DB0"/>
    <w:rsid w:val="00656318"/>
    <w:rsid w:val="00671420"/>
    <w:rsid w:val="006800D5"/>
    <w:rsid w:val="00683627"/>
    <w:rsid w:val="0069359D"/>
    <w:rsid w:val="006C57C9"/>
    <w:rsid w:val="006F0263"/>
    <w:rsid w:val="00702381"/>
    <w:rsid w:val="00706FF9"/>
    <w:rsid w:val="007101F8"/>
    <w:rsid w:val="007104C9"/>
    <w:rsid w:val="0071102F"/>
    <w:rsid w:val="0071142B"/>
    <w:rsid w:val="00720509"/>
    <w:rsid w:val="007209CD"/>
    <w:rsid w:val="0074678C"/>
    <w:rsid w:val="00760A29"/>
    <w:rsid w:val="0076324C"/>
    <w:rsid w:val="00771765"/>
    <w:rsid w:val="00773318"/>
    <w:rsid w:val="00773971"/>
    <w:rsid w:val="00782C3F"/>
    <w:rsid w:val="00792D49"/>
    <w:rsid w:val="007D7607"/>
    <w:rsid w:val="007D7B7A"/>
    <w:rsid w:val="007D7BB0"/>
    <w:rsid w:val="007E49E2"/>
    <w:rsid w:val="007F293A"/>
    <w:rsid w:val="007F47E5"/>
    <w:rsid w:val="00802194"/>
    <w:rsid w:val="00802D90"/>
    <w:rsid w:val="00804430"/>
    <w:rsid w:val="00812DA1"/>
    <w:rsid w:val="00844355"/>
    <w:rsid w:val="008622C9"/>
    <w:rsid w:val="008628D3"/>
    <w:rsid w:val="00865629"/>
    <w:rsid w:val="00876A3D"/>
    <w:rsid w:val="00880FF0"/>
    <w:rsid w:val="008C1540"/>
    <w:rsid w:val="008C4BA1"/>
    <w:rsid w:val="008D75EA"/>
    <w:rsid w:val="008E6930"/>
    <w:rsid w:val="0094488D"/>
    <w:rsid w:val="00955459"/>
    <w:rsid w:val="009943E8"/>
    <w:rsid w:val="009C5AA7"/>
    <w:rsid w:val="009E775D"/>
    <w:rsid w:val="009F5B5B"/>
    <w:rsid w:val="00A03786"/>
    <w:rsid w:val="00A37A1C"/>
    <w:rsid w:val="00A440AD"/>
    <w:rsid w:val="00A63AD1"/>
    <w:rsid w:val="00A916FE"/>
    <w:rsid w:val="00AA0AB4"/>
    <w:rsid w:val="00AC16F1"/>
    <w:rsid w:val="00AC1FED"/>
    <w:rsid w:val="00AD066D"/>
    <w:rsid w:val="00AE48FA"/>
    <w:rsid w:val="00B310F8"/>
    <w:rsid w:val="00B52529"/>
    <w:rsid w:val="00B560DA"/>
    <w:rsid w:val="00B634E1"/>
    <w:rsid w:val="00B91B5E"/>
    <w:rsid w:val="00B943C0"/>
    <w:rsid w:val="00B969EB"/>
    <w:rsid w:val="00BB207A"/>
    <w:rsid w:val="00BD262A"/>
    <w:rsid w:val="00BD48EE"/>
    <w:rsid w:val="00C057D0"/>
    <w:rsid w:val="00C07528"/>
    <w:rsid w:val="00C336DB"/>
    <w:rsid w:val="00C47794"/>
    <w:rsid w:val="00C60943"/>
    <w:rsid w:val="00C67AB4"/>
    <w:rsid w:val="00CD6D54"/>
    <w:rsid w:val="00CF0021"/>
    <w:rsid w:val="00CF2F4D"/>
    <w:rsid w:val="00D12C14"/>
    <w:rsid w:val="00D21D47"/>
    <w:rsid w:val="00D40D43"/>
    <w:rsid w:val="00D70C2B"/>
    <w:rsid w:val="00D77A66"/>
    <w:rsid w:val="00D82A40"/>
    <w:rsid w:val="00D85F5D"/>
    <w:rsid w:val="00DB23FD"/>
    <w:rsid w:val="00DB5FEE"/>
    <w:rsid w:val="00DB72BC"/>
    <w:rsid w:val="00DD7F77"/>
    <w:rsid w:val="00DE08E5"/>
    <w:rsid w:val="00DE1FA5"/>
    <w:rsid w:val="00E17472"/>
    <w:rsid w:val="00E6199D"/>
    <w:rsid w:val="00E754F0"/>
    <w:rsid w:val="00E75B16"/>
    <w:rsid w:val="00E92615"/>
    <w:rsid w:val="00E93FA3"/>
    <w:rsid w:val="00E95CAD"/>
    <w:rsid w:val="00EA614B"/>
    <w:rsid w:val="00EB33FD"/>
    <w:rsid w:val="00EB60AF"/>
    <w:rsid w:val="00EC4555"/>
    <w:rsid w:val="00ED2D73"/>
    <w:rsid w:val="00ED57F9"/>
    <w:rsid w:val="00EE0C8E"/>
    <w:rsid w:val="00F02AE5"/>
    <w:rsid w:val="00F12D3C"/>
    <w:rsid w:val="00F14063"/>
    <w:rsid w:val="00F24395"/>
    <w:rsid w:val="00F24AF3"/>
    <w:rsid w:val="00F279F9"/>
    <w:rsid w:val="00F33FC8"/>
    <w:rsid w:val="00F91DA0"/>
    <w:rsid w:val="00FA5A50"/>
    <w:rsid w:val="00FA648B"/>
    <w:rsid w:val="00FD44B0"/>
    <w:rsid w:val="00FE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A02C4"/>
  <w15:docId w15:val="{FE18293B-093A-414D-8402-0903A6B4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8628D3"/>
  </w:style>
  <w:style w:type="paragraph" w:styleId="Encabezado">
    <w:name w:val="header"/>
    <w:basedOn w:val="Normal"/>
    <w:link w:val="EncabezadoCar"/>
    <w:uiPriority w:val="99"/>
    <w:unhideWhenUsed/>
    <w:rsid w:val="00ED2D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73"/>
  </w:style>
  <w:style w:type="paragraph" w:styleId="Piedepgina">
    <w:name w:val="footer"/>
    <w:basedOn w:val="Normal"/>
    <w:link w:val="PiedepginaCar"/>
    <w:uiPriority w:val="99"/>
    <w:unhideWhenUsed/>
    <w:rsid w:val="00ED2D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73"/>
  </w:style>
  <w:style w:type="paragraph" w:styleId="Textodeglobo">
    <w:name w:val="Balloon Text"/>
    <w:basedOn w:val="Normal"/>
    <w:link w:val="TextodegloboCar"/>
    <w:uiPriority w:val="99"/>
    <w:semiHidden/>
    <w:unhideWhenUsed/>
    <w:rsid w:val="00D7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A6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A61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1F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327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actuarialsudeasegoficia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tad&#237;stica@sudeaseg.gob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ad&#237;stica@sudeaseg.gob.v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easeg.gob.v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easeg.gob.v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521A-58F3-4B91-9605-22D7CCBF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 Esther Sanchez Esaa</dc:creator>
  <cp:lastModifiedBy>Milagros E. Sanchez Esaa</cp:lastModifiedBy>
  <cp:revision>6</cp:revision>
  <cp:lastPrinted>2023-02-07T15:12:00Z</cp:lastPrinted>
  <dcterms:created xsi:type="dcterms:W3CDTF">2023-08-16T13:46:00Z</dcterms:created>
  <dcterms:modified xsi:type="dcterms:W3CDTF">2023-08-17T19:52:00Z</dcterms:modified>
</cp:coreProperties>
</file>